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F40E" w14:textId="2B6DF7B9" w:rsidR="00D57AC4" w:rsidRPr="001B0D23" w:rsidRDefault="008678EC" w:rsidP="007B2E71">
      <w:pPr>
        <w:spacing w:after="0" w:line="240" w:lineRule="auto"/>
        <w:jc w:val="both"/>
        <w:rPr>
          <w:rFonts w:ascii="Tahoma" w:hAnsi="Tahoma" w:cs="Tahoma"/>
          <w:b/>
          <w:bCs/>
          <w:sz w:val="24"/>
          <w:szCs w:val="24"/>
        </w:rPr>
      </w:pPr>
      <w:r w:rsidRPr="001B0D23">
        <w:rPr>
          <w:rFonts w:ascii="Tahoma" w:hAnsi="Tahoma" w:cs="Tahoma"/>
          <w:b/>
          <w:bCs/>
          <w:sz w:val="24"/>
          <w:szCs w:val="24"/>
        </w:rPr>
        <w:t>CENIK HRAMBE</w:t>
      </w:r>
    </w:p>
    <w:p w14:paraId="606B7683" w14:textId="490FDBBA" w:rsidR="008678EC" w:rsidRPr="001B0D23" w:rsidRDefault="008678EC" w:rsidP="007B2E71">
      <w:pPr>
        <w:spacing w:after="0" w:line="240" w:lineRule="auto"/>
        <w:jc w:val="both"/>
        <w:rPr>
          <w:rFonts w:ascii="Tahoma" w:hAnsi="Tahoma" w:cs="Tahoma"/>
          <w:sz w:val="20"/>
          <w:szCs w:val="20"/>
        </w:rPr>
      </w:pPr>
    </w:p>
    <w:p w14:paraId="006D5168" w14:textId="7CD8A64B" w:rsidR="004D45AF" w:rsidRPr="001B0D23" w:rsidRDefault="004D45AF" w:rsidP="007B2E71">
      <w:pPr>
        <w:spacing w:after="0" w:line="240" w:lineRule="auto"/>
        <w:jc w:val="both"/>
        <w:rPr>
          <w:rFonts w:ascii="Tahoma" w:hAnsi="Tahoma" w:cs="Tahoma"/>
          <w:sz w:val="20"/>
          <w:szCs w:val="20"/>
        </w:rPr>
      </w:pPr>
    </w:p>
    <w:p w14:paraId="1E708F33" w14:textId="71843069" w:rsidR="004D45AF" w:rsidRPr="00EF491F" w:rsidRDefault="004D45AF" w:rsidP="00EF491F">
      <w:pPr>
        <w:pStyle w:val="Odstavekseznama"/>
        <w:numPr>
          <w:ilvl w:val="0"/>
          <w:numId w:val="3"/>
        </w:numPr>
        <w:spacing w:after="0" w:line="240" w:lineRule="auto"/>
        <w:jc w:val="both"/>
        <w:rPr>
          <w:rFonts w:ascii="Tahoma" w:hAnsi="Tahoma" w:cs="Tahoma"/>
          <w:b/>
          <w:bCs/>
          <w:sz w:val="20"/>
          <w:szCs w:val="20"/>
          <w:u w:val="single"/>
        </w:rPr>
      </w:pPr>
      <w:r w:rsidRPr="00EF491F">
        <w:rPr>
          <w:rFonts w:ascii="Tahoma" w:hAnsi="Tahoma" w:cs="Tahoma"/>
          <w:b/>
          <w:bCs/>
          <w:sz w:val="20"/>
          <w:szCs w:val="20"/>
          <w:u w:val="single"/>
        </w:rPr>
        <w:t xml:space="preserve">Varčevalni načrt Solis </w:t>
      </w:r>
      <w:r w:rsidR="001E443B" w:rsidRPr="00EF491F">
        <w:rPr>
          <w:rFonts w:ascii="Tahoma" w:hAnsi="Tahoma" w:cs="Tahoma"/>
          <w:b/>
          <w:bCs/>
          <w:sz w:val="20"/>
          <w:szCs w:val="20"/>
          <w:u w:val="single"/>
        </w:rPr>
        <w:t xml:space="preserve">- </w:t>
      </w:r>
      <w:r w:rsidRPr="00EF491F">
        <w:rPr>
          <w:rFonts w:ascii="Tahoma" w:hAnsi="Tahoma" w:cs="Tahoma"/>
          <w:b/>
          <w:bCs/>
          <w:sz w:val="20"/>
          <w:szCs w:val="20"/>
          <w:u w:val="single"/>
        </w:rPr>
        <w:t>varčevanje v</w:t>
      </w:r>
      <w:r w:rsidR="001E443B" w:rsidRPr="00EF491F">
        <w:rPr>
          <w:rFonts w:ascii="Tahoma" w:hAnsi="Tahoma" w:cs="Tahoma"/>
          <w:b/>
          <w:bCs/>
          <w:sz w:val="20"/>
          <w:szCs w:val="20"/>
          <w:u w:val="single"/>
        </w:rPr>
        <w:t xml:space="preserve"> 100 g</w:t>
      </w:r>
      <w:r w:rsidRPr="00EF491F">
        <w:rPr>
          <w:rFonts w:ascii="Tahoma" w:hAnsi="Tahoma" w:cs="Tahoma"/>
          <w:b/>
          <w:bCs/>
          <w:sz w:val="20"/>
          <w:szCs w:val="20"/>
          <w:u w:val="single"/>
        </w:rPr>
        <w:t xml:space="preserve"> zlatih palicah</w:t>
      </w:r>
    </w:p>
    <w:p w14:paraId="7CD00C76" w14:textId="77777777" w:rsidR="004D45AF" w:rsidRPr="001B0D23" w:rsidRDefault="004D45AF" w:rsidP="007B2E71">
      <w:pPr>
        <w:spacing w:after="0" w:line="240" w:lineRule="auto"/>
        <w:jc w:val="both"/>
        <w:rPr>
          <w:rFonts w:ascii="Tahoma" w:hAnsi="Tahoma" w:cs="Tahoma"/>
          <w:sz w:val="20"/>
          <w:szCs w:val="20"/>
        </w:rPr>
      </w:pPr>
    </w:p>
    <w:p w14:paraId="2791FBAB" w14:textId="77777777" w:rsidR="00537CF6" w:rsidRPr="001B0D23" w:rsidRDefault="00682825" w:rsidP="007B2E71">
      <w:pPr>
        <w:spacing w:after="0" w:line="240" w:lineRule="auto"/>
        <w:jc w:val="both"/>
        <w:rPr>
          <w:rFonts w:ascii="Tahoma" w:hAnsi="Tahoma" w:cs="Tahoma"/>
          <w:sz w:val="20"/>
          <w:szCs w:val="20"/>
        </w:rPr>
      </w:pPr>
      <w:r w:rsidRPr="001B0D23">
        <w:rPr>
          <w:rFonts w:ascii="Tahoma" w:hAnsi="Tahoma" w:cs="Tahoma"/>
          <w:b/>
          <w:bCs/>
          <w:i/>
          <w:iCs/>
          <w:sz w:val="20"/>
          <w:szCs w:val="20"/>
        </w:rPr>
        <w:t>Nadomestilo za odprtje sefa</w:t>
      </w:r>
    </w:p>
    <w:p w14:paraId="50281D03" w14:textId="7C36C8A9" w:rsidR="00682825" w:rsidRPr="001B0D23" w:rsidRDefault="00537CF6" w:rsidP="007B2E71">
      <w:pPr>
        <w:spacing w:after="0" w:line="240" w:lineRule="auto"/>
        <w:jc w:val="both"/>
        <w:rPr>
          <w:rFonts w:ascii="Tahoma" w:hAnsi="Tahoma" w:cs="Tahoma"/>
          <w:sz w:val="20"/>
          <w:szCs w:val="20"/>
        </w:rPr>
      </w:pPr>
      <w:r w:rsidRPr="001B0D23">
        <w:rPr>
          <w:rFonts w:ascii="Tahoma" w:hAnsi="Tahoma" w:cs="Tahoma"/>
          <w:sz w:val="20"/>
          <w:szCs w:val="20"/>
        </w:rPr>
        <w:t>E</w:t>
      </w:r>
      <w:r w:rsidR="00682825" w:rsidRPr="001B0D23">
        <w:rPr>
          <w:rFonts w:ascii="Tahoma" w:hAnsi="Tahoma" w:cs="Tahoma"/>
          <w:sz w:val="20"/>
          <w:szCs w:val="20"/>
        </w:rPr>
        <w:t xml:space="preserve">nkratno plačilo v višini 400,00 EUR z </w:t>
      </w:r>
      <w:r w:rsidR="004D45AF" w:rsidRPr="001B0D23">
        <w:rPr>
          <w:rFonts w:ascii="Tahoma" w:hAnsi="Tahoma" w:cs="Tahoma"/>
          <w:sz w:val="20"/>
          <w:szCs w:val="20"/>
        </w:rPr>
        <w:t>vključenim</w:t>
      </w:r>
      <w:r w:rsidR="00682825" w:rsidRPr="001B0D23">
        <w:rPr>
          <w:rFonts w:ascii="Tahoma" w:hAnsi="Tahoma" w:cs="Tahoma"/>
          <w:sz w:val="20"/>
          <w:szCs w:val="20"/>
        </w:rPr>
        <w:t xml:space="preserve"> DDV ali 12 mesečnih plačil po 40</w:t>
      </w:r>
      <w:r w:rsidR="00CA089B">
        <w:rPr>
          <w:rFonts w:ascii="Tahoma" w:hAnsi="Tahoma" w:cs="Tahoma"/>
          <w:sz w:val="20"/>
          <w:szCs w:val="20"/>
        </w:rPr>
        <w:t>,00</w:t>
      </w:r>
      <w:r w:rsidR="00682825" w:rsidRPr="001B0D23">
        <w:rPr>
          <w:rFonts w:ascii="Tahoma" w:hAnsi="Tahoma" w:cs="Tahoma"/>
          <w:sz w:val="20"/>
          <w:szCs w:val="20"/>
        </w:rPr>
        <w:t xml:space="preserve"> EUR </w:t>
      </w:r>
      <w:r w:rsidR="004D45AF" w:rsidRPr="001B0D23">
        <w:rPr>
          <w:rFonts w:ascii="Tahoma" w:hAnsi="Tahoma" w:cs="Tahoma"/>
          <w:sz w:val="20"/>
          <w:szCs w:val="20"/>
        </w:rPr>
        <w:t xml:space="preserve">z vključenim DDV </w:t>
      </w:r>
      <w:r w:rsidR="001A2858" w:rsidRPr="001B0D23">
        <w:rPr>
          <w:rFonts w:ascii="Tahoma" w:hAnsi="Tahoma" w:cs="Tahoma"/>
          <w:sz w:val="20"/>
          <w:szCs w:val="20"/>
        </w:rPr>
        <w:t>(</w:t>
      </w:r>
      <w:r w:rsidR="004D45AF" w:rsidRPr="001B0D23">
        <w:rPr>
          <w:rFonts w:ascii="Tahoma" w:hAnsi="Tahoma" w:cs="Tahoma"/>
          <w:sz w:val="20"/>
          <w:szCs w:val="20"/>
        </w:rPr>
        <w:t xml:space="preserve">skupaj </w:t>
      </w:r>
      <w:r w:rsidR="001A2858" w:rsidRPr="001B0D23">
        <w:rPr>
          <w:rFonts w:ascii="Tahoma" w:hAnsi="Tahoma" w:cs="Tahoma"/>
          <w:sz w:val="20"/>
          <w:szCs w:val="20"/>
        </w:rPr>
        <w:t>480</w:t>
      </w:r>
      <w:r w:rsidR="00CA089B">
        <w:rPr>
          <w:rFonts w:ascii="Tahoma" w:hAnsi="Tahoma" w:cs="Tahoma"/>
          <w:sz w:val="20"/>
          <w:szCs w:val="20"/>
        </w:rPr>
        <w:t>,00</w:t>
      </w:r>
      <w:r w:rsidR="001A2858" w:rsidRPr="001B0D23">
        <w:rPr>
          <w:rFonts w:ascii="Tahoma" w:hAnsi="Tahoma" w:cs="Tahoma"/>
          <w:sz w:val="20"/>
          <w:szCs w:val="20"/>
        </w:rPr>
        <w:t xml:space="preserve"> EUR z </w:t>
      </w:r>
      <w:r w:rsidR="004D45AF" w:rsidRPr="001B0D23">
        <w:rPr>
          <w:rFonts w:ascii="Tahoma" w:hAnsi="Tahoma" w:cs="Tahoma"/>
          <w:sz w:val="20"/>
          <w:szCs w:val="20"/>
        </w:rPr>
        <w:t xml:space="preserve">vključenim </w:t>
      </w:r>
      <w:r w:rsidR="001A2858" w:rsidRPr="001B0D23">
        <w:rPr>
          <w:rFonts w:ascii="Tahoma" w:hAnsi="Tahoma" w:cs="Tahoma"/>
          <w:sz w:val="20"/>
          <w:szCs w:val="20"/>
        </w:rPr>
        <w:t>DDV)</w:t>
      </w:r>
      <w:r w:rsidR="00682825" w:rsidRPr="001B0D23">
        <w:rPr>
          <w:rFonts w:ascii="Tahoma" w:hAnsi="Tahoma" w:cs="Tahoma"/>
          <w:sz w:val="20"/>
          <w:szCs w:val="20"/>
        </w:rPr>
        <w:t>.</w:t>
      </w:r>
    </w:p>
    <w:p w14:paraId="0BFE28EE" w14:textId="125F4232" w:rsidR="001655F9" w:rsidRPr="001B0D23" w:rsidRDefault="001E443B" w:rsidP="001655F9">
      <w:pPr>
        <w:spacing w:after="0" w:line="240" w:lineRule="auto"/>
        <w:jc w:val="both"/>
        <w:rPr>
          <w:rFonts w:ascii="Tahoma" w:hAnsi="Tahoma" w:cs="Tahoma"/>
          <w:sz w:val="20"/>
          <w:szCs w:val="20"/>
        </w:rPr>
      </w:pPr>
      <w:r w:rsidRPr="001B0D23">
        <w:rPr>
          <w:rFonts w:ascii="Tahoma" w:hAnsi="Tahoma" w:cs="Tahoma"/>
          <w:sz w:val="20"/>
          <w:szCs w:val="20"/>
        </w:rPr>
        <w:t>Pri mesečnem plačilu se pri prvih 12 nakazilih za nakup deleža zlate palice 40</w:t>
      </w:r>
      <w:r w:rsidR="00CA089B">
        <w:rPr>
          <w:rFonts w:ascii="Tahoma" w:hAnsi="Tahoma" w:cs="Tahoma"/>
          <w:sz w:val="20"/>
          <w:szCs w:val="20"/>
        </w:rPr>
        <w:t>,00</w:t>
      </w:r>
      <w:r w:rsidRPr="001B0D23">
        <w:rPr>
          <w:rFonts w:ascii="Tahoma" w:hAnsi="Tahoma" w:cs="Tahoma"/>
          <w:sz w:val="20"/>
          <w:szCs w:val="20"/>
        </w:rPr>
        <w:t xml:space="preserve"> EUR upošteva </w:t>
      </w:r>
      <w:r w:rsidR="001655F9" w:rsidRPr="001B0D23">
        <w:rPr>
          <w:rFonts w:ascii="Tahoma" w:hAnsi="Tahoma" w:cs="Tahoma"/>
          <w:sz w:val="20"/>
          <w:szCs w:val="20"/>
        </w:rPr>
        <w:t xml:space="preserve">kot plačilo nadomestila za odprtje sefa (npr. </w:t>
      </w:r>
      <w:r w:rsidR="009A348F" w:rsidRPr="001B0D23">
        <w:rPr>
          <w:rFonts w:ascii="Tahoma" w:hAnsi="Tahoma" w:cs="Tahoma"/>
          <w:sz w:val="20"/>
          <w:szCs w:val="20"/>
        </w:rPr>
        <w:t xml:space="preserve">če je </w:t>
      </w:r>
      <w:r w:rsidR="001655F9" w:rsidRPr="001B0D23">
        <w:rPr>
          <w:rFonts w:ascii="Tahoma" w:hAnsi="Tahoma" w:cs="Tahoma"/>
          <w:sz w:val="20"/>
          <w:szCs w:val="20"/>
        </w:rPr>
        <w:t>nakazilo v višini 100</w:t>
      </w:r>
      <w:r w:rsidR="00CA089B">
        <w:rPr>
          <w:rFonts w:ascii="Tahoma" w:hAnsi="Tahoma" w:cs="Tahoma"/>
          <w:sz w:val="20"/>
          <w:szCs w:val="20"/>
        </w:rPr>
        <w:t>,00</w:t>
      </w:r>
      <w:r w:rsidR="001655F9" w:rsidRPr="001B0D23">
        <w:rPr>
          <w:rFonts w:ascii="Tahoma" w:hAnsi="Tahoma" w:cs="Tahoma"/>
          <w:sz w:val="20"/>
          <w:szCs w:val="20"/>
        </w:rPr>
        <w:t xml:space="preserve"> EUR, </w:t>
      </w:r>
      <w:r w:rsidR="009A348F" w:rsidRPr="001B0D23">
        <w:rPr>
          <w:rFonts w:ascii="Tahoma" w:hAnsi="Tahoma" w:cs="Tahoma"/>
          <w:sz w:val="20"/>
          <w:szCs w:val="20"/>
        </w:rPr>
        <w:t>se 60</w:t>
      </w:r>
      <w:r w:rsidR="00CA089B">
        <w:rPr>
          <w:rFonts w:ascii="Tahoma" w:hAnsi="Tahoma" w:cs="Tahoma"/>
          <w:sz w:val="20"/>
          <w:szCs w:val="20"/>
        </w:rPr>
        <w:t>,00</w:t>
      </w:r>
      <w:r w:rsidR="009A348F" w:rsidRPr="001B0D23">
        <w:rPr>
          <w:rFonts w:ascii="Tahoma" w:hAnsi="Tahoma" w:cs="Tahoma"/>
          <w:sz w:val="20"/>
          <w:szCs w:val="20"/>
        </w:rPr>
        <w:t xml:space="preserve"> EUR nameni za nakup deleža zlate palice in 40</w:t>
      </w:r>
      <w:r w:rsidR="00CA089B">
        <w:rPr>
          <w:rFonts w:ascii="Tahoma" w:hAnsi="Tahoma" w:cs="Tahoma"/>
          <w:sz w:val="20"/>
          <w:szCs w:val="20"/>
        </w:rPr>
        <w:t>,00</w:t>
      </w:r>
      <w:r w:rsidR="009A348F" w:rsidRPr="001B0D23">
        <w:rPr>
          <w:rFonts w:ascii="Tahoma" w:hAnsi="Tahoma" w:cs="Tahoma"/>
          <w:sz w:val="20"/>
          <w:szCs w:val="20"/>
        </w:rPr>
        <w:t xml:space="preserve"> EUR za nadomestilo za odprtje sefa)</w:t>
      </w:r>
      <w:r w:rsidR="001655F9" w:rsidRPr="001B0D23">
        <w:rPr>
          <w:rFonts w:ascii="Tahoma" w:hAnsi="Tahoma" w:cs="Tahoma"/>
          <w:sz w:val="20"/>
          <w:szCs w:val="20"/>
        </w:rPr>
        <w:t xml:space="preserve">.  </w:t>
      </w:r>
    </w:p>
    <w:p w14:paraId="414FFCA2" w14:textId="3074F599" w:rsidR="001E443B" w:rsidRPr="001B0D23" w:rsidRDefault="001E443B" w:rsidP="007B2E71">
      <w:pPr>
        <w:spacing w:after="0" w:line="240" w:lineRule="auto"/>
        <w:jc w:val="both"/>
        <w:rPr>
          <w:rFonts w:ascii="Tahoma" w:hAnsi="Tahoma" w:cs="Tahoma"/>
          <w:sz w:val="20"/>
          <w:szCs w:val="20"/>
        </w:rPr>
      </w:pPr>
    </w:p>
    <w:p w14:paraId="6B63A75A" w14:textId="77777777" w:rsidR="00537CF6" w:rsidRPr="001B0D23" w:rsidRDefault="00682825" w:rsidP="007B2E71">
      <w:pPr>
        <w:spacing w:after="0" w:line="240" w:lineRule="auto"/>
        <w:jc w:val="both"/>
        <w:rPr>
          <w:rFonts w:ascii="Tahoma" w:hAnsi="Tahoma" w:cs="Tahoma"/>
          <w:b/>
          <w:bCs/>
          <w:i/>
          <w:iCs/>
          <w:sz w:val="20"/>
          <w:szCs w:val="20"/>
        </w:rPr>
      </w:pPr>
      <w:r w:rsidRPr="001B0D23">
        <w:rPr>
          <w:rFonts w:ascii="Tahoma" w:hAnsi="Tahoma" w:cs="Tahoma"/>
          <w:b/>
          <w:bCs/>
          <w:i/>
          <w:iCs/>
          <w:sz w:val="20"/>
          <w:szCs w:val="20"/>
        </w:rPr>
        <w:t>Strošek hrambe (mesečno)</w:t>
      </w:r>
    </w:p>
    <w:p w14:paraId="5211F41E" w14:textId="672C2F58" w:rsidR="006327AB" w:rsidRPr="001B0D23" w:rsidRDefault="00DB7FD6" w:rsidP="00BF2644">
      <w:pPr>
        <w:spacing w:after="0" w:line="240" w:lineRule="auto"/>
        <w:jc w:val="both"/>
        <w:rPr>
          <w:rFonts w:ascii="Tahoma" w:hAnsi="Tahoma" w:cs="Tahoma"/>
          <w:sz w:val="20"/>
          <w:szCs w:val="20"/>
        </w:rPr>
      </w:pPr>
      <w:r w:rsidRPr="001B0D23">
        <w:rPr>
          <w:rFonts w:ascii="Tahoma" w:hAnsi="Tahoma" w:cs="Tahoma"/>
          <w:sz w:val="20"/>
          <w:szCs w:val="20"/>
        </w:rPr>
        <w:t xml:space="preserve">Stranke, ki </w:t>
      </w:r>
      <w:r>
        <w:rPr>
          <w:rFonts w:ascii="Tahoma" w:hAnsi="Tahoma" w:cs="Tahoma"/>
          <w:sz w:val="20"/>
          <w:szCs w:val="20"/>
        </w:rPr>
        <w:t>varčujejo</w:t>
      </w:r>
      <w:r w:rsidRPr="001B0D23">
        <w:rPr>
          <w:rFonts w:ascii="Tahoma" w:hAnsi="Tahoma" w:cs="Tahoma"/>
          <w:sz w:val="20"/>
          <w:szCs w:val="20"/>
        </w:rPr>
        <w:t xml:space="preserve"> </w:t>
      </w:r>
      <w:r>
        <w:rPr>
          <w:rFonts w:ascii="Tahoma" w:hAnsi="Tahoma" w:cs="Tahoma"/>
          <w:sz w:val="20"/>
          <w:szCs w:val="20"/>
        </w:rPr>
        <w:t>v 100 g zlati palici</w:t>
      </w:r>
      <w:r w:rsidRPr="001B0D23">
        <w:rPr>
          <w:rFonts w:ascii="Tahoma" w:hAnsi="Tahoma" w:cs="Tahoma"/>
          <w:sz w:val="20"/>
          <w:szCs w:val="20"/>
        </w:rPr>
        <w:t xml:space="preserve"> pri družbi Harvest Metallis v varovanem sefu v NLB d.d. banki, mesečno plačajo stroše</w:t>
      </w:r>
      <w:r>
        <w:rPr>
          <w:rFonts w:ascii="Tahoma" w:hAnsi="Tahoma" w:cs="Tahoma"/>
          <w:sz w:val="20"/>
          <w:szCs w:val="20"/>
        </w:rPr>
        <w:t>k</w:t>
      </w:r>
      <w:r w:rsidRPr="001B0D23">
        <w:rPr>
          <w:rFonts w:ascii="Tahoma" w:hAnsi="Tahoma" w:cs="Tahoma"/>
          <w:sz w:val="20"/>
          <w:szCs w:val="20"/>
        </w:rPr>
        <w:t xml:space="preserve"> hrambe. Družba Harvest Metallis izda on-line račun in sicer se stroški hrambe obračunajo vsakega prvega dne v mesecu za pretekli mesec v višini 0,1 % hranjenega naložbenega zlata na datum obračuna</w:t>
      </w:r>
      <w:r w:rsidRPr="009E4A69">
        <w:rPr>
          <w:rFonts w:ascii="Tahoma" w:hAnsi="Tahoma" w:cs="Tahoma"/>
          <w:sz w:val="20"/>
          <w:szCs w:val="20"/>
        </w:rPr>
        <w:t>. Datum obračuna je vedno zadnji dan preteklega meseca</w:t>
      </w:r>
      <w:r w:rsidRPr="00DB7FD6">
        <w:rPr>
          <w:rFonts w:ascii="Tahoma" w:hAnsi="Tahoma" w:cs="Tahoma"/>
          <w:sz w:val="20"/>
          <w:szCs w:val="20"/>
        </w:rPr>
        <w:t>. Strošek hrambe se obračuna po tem, ko so opravljeni vsi morebitni nakupi in odkupi naložbenega zlata stranke ter obračunani vsi ostali stroški za mesec, za katerega se dela obračun in ki vplivajo na količino hranjenega naložbenega zlata stranke. Na računu je prikazano nadomestilo v količini – deležu palice, ki je v protivrednosti v EUR izračunan na osnovi cene plemenite kovine zadnji dan meseca.</w:t>
      </w:r>
      <w:r w:rsidRPr="00DB7FD6">
        <w:rPr>
          <w:rFonts w:ascii="Tahoma" w:eastAsia="Tahoma" w:hAnsi="Tahoma" w:cs="Tahoma"/>
          <w:color w:val="000000"/>
          <w:sz w:val="18"/>
          <w:szCs w:val="18"/>
          <w:lang w:eastAsia="sl-SI"/>
        </w:rPr>
        <w:t xml:space="preserve"> </w:t>
      </w:r>
      <w:r w:rsidRPr="00DB7FD6">
        <w:rPr>
          <w:rFonts w:ascii="Tahoma" w:hAnsi="Tahoma" w:cs="Tahoma"/>
          <w:sz w:val="20"/>
          <w:szCs w:val="20"/>
        </w:rPr>
        <w:t>Strošek hrambe družba Harvest Metallis poračuna tako, da se izračunana količina – delež palice odšteje od</w:t>
      </w:r>
      <w:r w:rsidRPr="001B0D23">
        <w:rPr>
          <w:rFonts w:ascii="Tahoma" w:hAnsi="Tahoma" w:cs="Tahoma"/>
          <w:sz w:val="20"/>
          <w:szCs w:val="20"/>
        </w:rPr>
        <w:t xml:space="preserve"> količine hranjenega </w:t>
      </w:r>
      <w:r>
        <w:rPr>
          <w:rFonts w:ascii="Tahoma" w:hAnsi="Tahoma" w:cs="Tahoma"/>
          <w:sz w:val="20"/>
          <w:szCs w:val="20"/>
        </w:rPr>
        <w:t>plemenite kovine</w:t>
      </w:r>
      <w:r w:rsidRPr="001B0D23">
        <w:rPr>
          <w:rFonts w:ascii="Tahoma" w:hAnsi="Tahoma" w:cs="Tahoma"/>
          <w:sz w:val="20"/>
          <w:szCs w:val="20"/>
        </w:rPr>
        <w:t xml:space="preserve"> stranke. Novo stanje in račun sta vidna v osebnem portalu stranke.</w:t>
      </w:r>
    </w:p>
    <w:p w14:paraId="68A7508B" w14:textId="75C9C54D" w:rsidR="006327AB" w:rsidRPr="001B0D23" w:rsidRDefault="006327AB" w:rsidP="007B2E71">
      <w:pPr>
        <w:spacing w:after="0" w:line="240" w:lineRule="auto"/>
        <w:jc w:val="both"/>
        <w:rPr>
          <w:rFonts w:ascii="Tahoma" w:hAnsi="Tahoma" w:cs="Tahoma"/>
          <w:sz w:val="20"/>
          <w:szCs w:val="20"/>
        </w:rPr>
      </w:pPr>
    </w:p>
    <w:p w14:paraId="031A9390" w14:textId="565EC233" w:rsidR="00537CF6" w:rsidRPr="001B0D23" w:rsidRDefault="008F7E13" w:rsidP="007B2E71">
      <w:pPr>
        <w:spacing w:after="0" w:line="240" w:lineRule="auto"/>
        <w:jc w:val="both"/>
        <w:rPr>
          <w:rFonts w:ascii="Tahoma" w:hAnsi="Tahoma" w:cs="Tahoma"/>
          <w:b/>
          <w:bCs/>
          <w:i/>
          <w:iCs/>
          <w:sz w:val="20"/>
          <w:szCs w:val="20"/>
        </w:rPr>
      </w:pPr>
      <w:r w:rsidRPr="001B0D23">
        <w:rPr>
          <w:rFonts w:ascii="Tahoma" w:hAnsi="Tahoma" w:cs="Tahoma"/>
          <w:b/>
          <w:bCs/>
          <w:i/>
          <w:iCs/>
          <w:sz w:val="20"/>
          <w:szCs w:val="20"/>
        </w:rPr>
        <w:t>Prodajna</w:t>
      </w:r>
      <w:r w:rsidR="00EF7F8F" w:rsidRPr="001B0D23">
        <w:rPr>
          <w:rFonts w:ascii="Tahoma" w:hAnsi="Tahoma" w:cs="Tahoma"/>
          <w:b/>
          <w:bCs/>
          <w:i/>
          <w:iCs/>
          <w:sz w:val="20"/>
          <w:szCs w:val="20"/>
        </w:rPr>
        <w:t xml:space="preserve"> cena </w:t>
      </w:r>
      <w:r w:rsidRPr="001B0D23">
        <w:rPr>
          <w:rFonts w:ascii="Tahoma" w:hAnsi="Tahoma" w:cs="Tahoma"/>
          <w:b/>
          <w:bCs/>
          <w:i/>
          <w:iCs/>
          <w:sz w:val="20"/>
          <w:szCs w:val="20"/>
        </w:rPr>
        <w:t>zlate</w:t>
      </w:r>
      <w:r w:rsidR="002B18BE" w:rsidRPr="001B0D23">
        <w:rPr>
          <w:rFonts w:ascii="Tahoma" w:hAnsi="Tahoma" w:cs="Tahoma"/>
          <w:b/>
          <w:bCs/>
          <w:i/>
          <w:iCs/>
          <w:sz w:val="20"/>
          <w:szCs w:val="20"/>
        </w:rPr>
        <w:t xml:space="preserve"> naložbene</w:t>
      </w:r>
      <w:r w:rsidRPr="001B0D23">
        <w:rPr>
          <w:rFonts w:ascii="Tahoma" w:hAnsi="Tahoma" w:cs="Tahoma"/>
          <w:b/>
          <w:bCs/>
          <w:i/>
          <w:iCs/>
          <w:sz w:val="20"/>
          <w:szCs w:val="20"/>
        </w:rPr>
        <w:t xml:space="preserve"> palice</w:t>
      </w:r>
    </w:p>
    <w:p w14:paraId="2A62D05B" w14:textId="7448F4EB" w:rsidR="00EF7F8F" w:rsidRPr="001B0D23" w:rsidRDefault="008F7E13" w:rsidP="007B2E71">
      <w:pPr>
        <w:spacing w:after="0" w:line="240" w:lineRule="auto"/>
        <w:jc w:val="both"/>
        <w:rPr>
          <w:rFonts w:ascii="Tahoma" w:hAnsi="Tahoma" w:cs="Tahoma"/>
          <w:sz w:val="20"/>
          <w:szCs w:val="20"/>
        </w:rPr>
      </w:pPr>
      <w:r w:rsidRPr="001B0D23">
        <w:rPr>
          <w:rFonts w:ascii="Tahoma" w:hAnsi="Tahoma" w:cs="Tahoma"/>
          <w:sz w:val="20"/>
          <w:szCs w:val="20"/>
        </w:rPr>
        <w:t xml:space="preserve">Prodajna cena je končna cena zlate </w:t>
      </w:r>
      <w:r w:rsidR="00ED2441" w:rsidRPr="001B0D23">
        <w:rPr>
          <w:rFonts w:ascii="Tahoma" w:hAnsi="Tahoma" w:cs="Tahoma"/>
          <w:sz w:val="20"/>
          <w:szCs w:val="20"/>
        </w:rPr>
        <w:t xml:space="preserve">naložbene </w:t>
      </w:r>
      <w:r w:rsidRPr="001B0D23">
        <w:rPr>
          <w:rFonts w:ascii="Tahoma" w:hAnsi="Tahoma" w:cs="Tahoma"/>
          <w:sz w:val="20"/>
          <w:szCs w:val="20"/>
        </w:rPr>
        <w:t>palice, ki sestoji</w:t>
      </w:r>
      <w:r w:rsidR="00EF7F8F" w:rsidRPr="001B0D23">
        <w:rPr>
          <w:rFonts w:ascii="Tahoma" w:hAnsi="Tahoma" w:cs="Tahoma"/>
          <w:sz w:val="20"/>
          <w:szCs w:val="20"/>
        </w:rPr>
        <w:t xml:space="preserve"> iz borzne cene</w:t>
      </w:r>
      <w:r w:rsidRPr="001B0D23">
        <w:rPr>
          <w:rFonts w:ascii="Tahoma" w:hAnsi="Tahoma" w:cs="Tahoma"/>
          <w:sz w:val="20"/>
          <w:szCs w:val="20"/>
        </w:rPr>
        <w:t xml:space="preserve">, </w:t>
      </w:r>
      <w:r w:rsidR="00EF7F8F" w:rsidRPr="001B0D23">
        <w:rPr>
          <w:rFonts w:ascii="Tahoma" w:hAnsi="Tahoma" w:cs="Tahoma"/>
          <w:sz w:val="20"/>
          <w:szCs w:val="20"/>
        </w:rPr>
        <w:t>strošk</w:t>
      </w:r>
      <w:r w:rsidRPr="001B0D23">
        <w:rPr>
          <w:rFonts w:ascii="Tahoma" w:hAnsi="Tahoma" w:cs="Tahoma"/>
          <w:sz w:val="20"/>
          <w:szCs w:val="20"/>
        </w:rPr>
        <w:t>a kovnice</w:t>
      </w:r>
      <w:r w:rsidR="00EF7F8F" w:rsidRPr="001B0D23">
        <w:rPr>
          <w:rFonts w:ascii="Tahoma" w:hAnsi="Tahoma" w:cs="Tahoma"/>
          <w:sz w:val="20"/>
          <w:szCs w:val="20"/>
        </w:rPr>
        <w:t>,</w:t>
      </w:r>
      <w:r w:rsidRPr="001B0D23">
        <w:rPr>
          <w:rFonts w:ascii="Tahoma" w:hAnsi="Tahoma" w:cs="Tahoma"/>
          <w:sz w:val="20"/>
          <w:szCs w:val="20"/>
        </w:rPr>
        <w:t xml:space="preserve"> stroškov varovanega transporta itd. </w:t>
      </w:r>
    </w:p>
    <w:p w14:paraId="34A3DAAA" w14:textId="0D0883A7" w:rsidR="00EF7F8F" w:rsidRPr="001B0D23" w:rsidRDefault="00EF7F8F" w:rsidP="007B2E71">
      <w:pPr>
        <w:spacing w:after="0" w:line="240" w:lineRule="auto"/>
        <w:jc w:val="both"/>
        <w:rPr>
          <w:rFonts w:ascii="Tahoma" w:hAnsi="Tahoma" w:cs="Tahoma"/>
          <w:sz w:val="20"/>
          <w:szCs w:val="20"/>
        </w:rPr>
      </w:pPr>
    </w:p>
    <w:p w14:paraId="10D4EA11" w14:textId="5F34C834" w:rsidR="00537CF6" w:rsidRPr="001B0D23" w:rsidRDefault="00537CF6" w:rsidP="007B2E71">
      <w:pPr>
        <w:spacing w:after="0" w:line="240" w:lineRule="auto"/>
        <w:jc w:val="both"/>
        <w:rPr>
          <w:rFonts w:ascii="Tahoma" w:hAnsi="Tahoma" w:cs="Tahoma"/>
          <w:b/>
          <w:bCs/>
          <w:i/>
          <w:iCs/>
          <w:sz w:val="20"/>
          <w:szCs w:val="20"/>
        </w:rPr>
      </w:pPr>
      <w:r w:rsidRPr="001B0D23">
        <w:rPr>
          <w:rFonts w:ascii="Tahoma" w:hAnsi="Tahoma" w:cs="Tahoma"/>
          <w:b/>
          <w:bCs/>
          <w:i/>
          <w:iCs/>
          <w:sz w:val="20"/>
          <w:szCs w:val="20"/>
        </w:rPr>
        <w:t>Odkupna cena zlat</w:t>
      </w:r>
      <w:r w:rsidR="008F7E13" w:rsidRPr="001B0D23">
        <w:rPr>
          <w:rFonts w:ascii="Tahoma" w:hAnsi="Tahoma" w:cs="Tahoma"/>
          <w:b/>
          <w:bCs/>
          <w:i/>
          <w:iCs/>
          <w:sz w:val="20"/>
          <w:szCs w:val="20"/>
        </w:rPr>
        <w:t>e</w:t>
      </w:r>
      <w:r w:rsidRPr="001B0D23">
        <w:rPr>
          <w:rFonts w:ascii="Tahoma" w:hAnsi="Tahoma" w:cs="Tahoma"/>
          <w:b/>
          <w:bCs/>
          <w:i/>
          <w:iCs/>
          <w:sz w:val="20"/>
          <w:szCs w:val="20"/>
        </w:rPr>
        <w:t xml:space="preserve"> </w:t>
      </w:r>
      <w:r w:rsidR="002B18BE" w:rsidRPr="001B0D23">
        <w:rPr>
          <w:rFonts w:ascii="Tahoma" w:hAnsi="Tahoma" w:cs="Tahoma"/>
          <w:b/>
          <w:bCs/>
          <w:i/>
          <w:iCs/>
          <w:sz w:val="20"/>
          <w:szCs w:val="20"/>
        </w:rPr>
        <w:t xml:space="preserve">naložbene </w:t>
      </w:r>
      <w:r w:rsidRPr="001B0D23">
        <w:rPr>
          <w:rFonts w:ascii="Tahoma" w:hAnsi="Tahoma" w:cs="Tahoma"/>
          <w:b/>
          <w:bCs/>
          <w:i/>
          <w:iCs/>
          <w:sz w:val="20"/>
          <w:szCs w:val="20"/>
        </w:rPr>
        <w:t>palic</w:t>
      </w:r>
      <w:r w:rsidR="008F7E13" w:rsidRPr="001B0D23">
        <w:rPr>
          <w:rFonts w:ascii="Tahoma" w:hAnsi="Tahoma" w:cs="Tahoma"/>
          <w:b/>
          <w:bCs/>
          <w:i/>
          <w:iCs/>
          <w:sz w:val="20"/>
          <w:szCs w:val="20"/>
        </w:rPr>
        <w:t>e</w:t>
      </w:r>
    </w:p>
    <w:p w14:paraId="1AAF539E" w14:textId="2BA3FFD9" w:rsidR="00EF7F8F" w:rsidRPr="001B0D23" w:rsidRDefault="0057486B" w:rsidP="007B2E71">
      <w:pPr>
        <w:spacing w:after="0" w:line="240" w:lineRule="auto"/>
        <w:jc w:val="both"/>
        <w:rPr>
          <w:rFonts w:ascii="Tahoma" w:hAnsi="Tahoma" w:cs="Tahoma"/>
          <w:sz w:val="20"/>
          <w:szCs w:val="20"/>
        </w:rPr>
      </w:pPr>
      <w:r w:rsidRPr="001B0D23">
        <w:rPr>
          <w:rFonts w:ascii="Tahoma" w:hAnsi="Tahoma" w:cs="Tahoma"/>
          <w:sz w:val="20"/>
          <w:szCs w:val="20"/>
        </w:rPr>
        <w:t>B</w:t>
      </w:r>
      <w:r w:rsidR="00537CF6" w:rsidRPr="001B0D23">
        <w:rPr>
          <w:rFonts w:ascii="Tahoma" w:hAnsi="Tahoma" w:cs="Tahoma"/>
          <w:sz w:val="20"/>
          <w:szCs w:val="20"/>
        </w:rPr>
        <w:t xml:space="preserve">orzna cena </w:t>
      </w:r>
      <w:r w:rsidR="003A0051" w:rsidRPr="001B0D23">
        <w:rPr>
          <w:rFonts w:ascii="Tahoma" w:hAnsi="Tahoma" w:cs="Tahoma"/>
          <w:sz w:val="20"/>
          <w:szCs w:val="20"/>
        </w:rPr>
        <w:t>zmanjšana za</w:t>
      </w:r>
      <w:r w:rsidR="00537CF6" w:rsidRPr="001B0D23">
        <w:rPr>
          <w:rFonts w:ascii="Tahoma" w:hAnsi="Tahoma" w:cs="Tahoma"/>
          <w:sz w:val="20"/>
          <w:szCs w:val="20"/>
        </w:rPr>
        <w:t xml:space="preserve"> </w:t>
      </w:r>
      <w:r w:rsidR="0010299F" w:rsidRPr="001B0D23">
        <w:rPr>
          <w:rFonts w:ascii="Tahoma" w:hAnsi="Tahoma" w:cs="Tahoma"/>
          <w:sz w:val="20"/>
          <w:szCs w:val="20"/>
        </w:rPr>
        <w:t>2</w:t>
      </w:r>
      <w:r w:rsidR="00537CF6" w:rsidRPr="001B0D23">
        <w:rPr>
          <w:rFonts w:ascii="Tahoma" w:hAnsi="Tahoma" w:cs="Tahoma"/>
          <w:sz w:val="20"/>
          <w:szCs w:val="20"/>
        </w:rPr>
        <w:t xml:space="preserve"> %</w:t>
      </w:r>
      <w:r w:rsidRPr="001B0D23">
        <w:rPr>
          <w:rFonts w:ascii="Tahoma" w:hAnsi="Tahoma" w:cs="Tahoma"/>
          <w:sz w:val="20"/>
          <w:szCs w:val="20"/>
        </w:rPr>
        <w:t>.</w:t>
      </w:r>
    </w:p>
    <w:p w14:paraId="6152A3F7" w14:textId="03EAD0F9" w:rsidR="008678EC" w:rsidRPr="001B0D23" w:rsidRDefault="008678EC" w:rsidP="007B2E71">
      <w:pPr>
        <w:spacing w:after="0" w:line="240" w:lineRule="auto"/>
        <w:jc w:val="both"/>
        <w:rPr>
          <w:rFonts w:ascii="Tahoma" w:hAnsi="Tahoma" w:cs="Tahoma"/>
          <w:sz w:val="20"/>
          <w:szCs w:val="20"/>
        </w:rPr>
      </w:pPr>
    </w:p>
    <w:p w14:paraId="625F8B3D" w14:textId="066D9880" w:rsidR="004D45AF" w:rsidRPr="001B0D23" w:rsidRDefault="004D45AF" w:rsidP="007B2E71">
      <w:pPr>
        <w:spacing w:after="0" w:line="240" w:lineRule="auto"/>
        <w:jc w:val="both"/>
        <w:rPr>
          <w:rFonts w:ascii="Tahoma" w:hAnsi="Tahoma" w:cs="Tahoma"/>
          <w:sz w:val="20"/>
          <w:szCs w:val="20"/>
        </w:rPr>
      </w:pPr>
    </w:p>
    <w:p w14:paraId="35802B36" w14:textId="1210D47F" w:rsidR="004D45AF" w:rsidRPr="00EF491F" w:rsidRDefault="00EF491F" w:rsidP="00EF491F">
      <w:pPr>
        <w:pStyle w:val="Odstavekseznama"/>
        <w:numPr>
          <w:ilvl w:val="0"/>
          <w:numId w:val="3"/>
        </w:numPr>
        <w:spacing w:after="0" w:line="240" w:lineRule="auto"/>
        <w:jc w:val="both"/>
        <w:rPr>
          <w:rFonts w:ascii="Tahoma" w:hAnsi="Tahoma" w:cs="Tahoma"/>
          <w:b/>
          <w:bCs/>
          <w:sz w:val="20"/>
          <w:szCs w:val="20"/>
          <w:u w:val="single"/>
        </w:rPr>
      </w:pPr>
      <w:r>
        <w:rPr>
          <w:rFonts w:ascii="Tahoma" w:hAnsi="Tahoma" w:cs="Tahoma"/>
          <w:b/>
          <w:bCs/>
          <w:sz w:val="20"/>
          <w:szCs w:val="20"/>
          <w:u w:val="single"/>
        </w:rPr>
        <w:t>Enkratni nakupi plemenitih kovin</w:t>
      </w:r>
    </w:p>
    <w:p w14:paraId="415FA704" w14:textId="1423EF10" w:rsidR="004D45AF" w:rsidRDefault="004D45AF" w:rsidP="007B2E71">
      <w:pPr>
        <w:spacing w:after="0" w:line="240" w:lineRule="auto"/>
        <w:jc w:val="both"/>
        <w:rPr>
          <w:rFonts w:ascii="Tahoma" w:hAnsi="Tahoma" w:cs="Tahoma"/>
          <w:sz w:val="20"/>
          <w:szCs w:val="20"/>
        </w:rPr>
      </w:pPr>
    </w:p>
    <w:p w14:paraId="419704CB" w14:textId="599FB144" w:rsidR="00EF491F" w:rsidRDefault="00EF491F" w:rsidP="007B2E71">
      <w:pPr>
        <w:spacing w:after="0" w:line="240" w:lineRule="auto"/>
        <w:jc w:val="both"/>
        <w:rPr>
          <w:rFonts w:ascii="Tahoma" w:hAnsi="Tahoma" w:cs="Tahoma"/>
          <w:sz w:val="20"/>
          <w:szCs w:val="20"/>
        </w:rPr>
      </w:pPr>
    </w:p>
    <w:p w14:paraId="5E606F85" w14:textId="3FE15F23" w:rsidR="00EF491F" w:rsidRPr="001B0D23" w:rsidRDefault="00EF491F" w:rsidP="007B2E71">
      <w:pPr>
        <w:spacing w:after="0" w:line="240" w:lineRule="auto"/>
        <w:jc w:val="both"/>
        <w:rPr>
          <w:rFonts w:ascii="Tahoma" w:hAnsi="Tahoma" w:cs="Tahoma"/>
          <w:sz w:val="20"/>
          <w:szCs w:val="20"/>
        </w:rPr>
      </w:pPr>
      <w:r>
        <w:rPr>
          <w:rFonts w:ascii="Tahoma" w:hAnsi="Tahoma" w:cs="Tahoma"/>
          <w:b/>
          <w:bCs/>
          <w:i/>
          <w:iCs/>
          <w:sz w:val="20"/>
          <w:szCs w:val="20"/>
        </w:rPr>
        <w:t>Hramba plemenitih kovin</w:t>
      </w:r>
    </w:p>
    <w:p w14:paraId="7230B6F9" w14:textId="03E6124D" w:rsidR="00ED2441" w:rsidRPr="001B0D23" w:rsidRDefault="00ED2441" w:rsidP="007B2E71">
      <w:pPr>
        <w:spacing w:after="0" w:line="240" w:lineRule="auto"/>
        <w:jc w:val="both"/>
        <w:rPr>
          <w:rFonts w:ascii="Tahoma" w:hAnsi="Tahoma" w:cs="Tahoma"/>
          <w:sz w:val="20"/>
          <w:szCs w:val="20"/>
        </w:rPr>
      </w:pPr>
      <w:r w:rsidRPr="001B0D23">
        <w:rPr>
          <w:rFonts w:ascii="Tahoma" w:hAnsi="Tahoma" w:cs="Tahoma"/>
          <w:sz w:val="20"/>
          <w:szCs w:val="20"/>
        </w:rPr>
        <w:t>Stranka, ki hrani plemenite kovine pri družbi Harvest Metallis v strogo varovanem sefu v NLB d.d. banki, poravna stroš</w:t>
      </w:r>
      <w:r w:rsidR="00DF476F" w:rsidRPr="001B0D23">
        <w:rPr>
          <w:rFonts w:ascii="Tahoma" w:hAnsi="Tahoma" w:cs="Tahoma"/>
          <w:sz w:val="20"/>
          <w:szCs w:val="20"/>
        </w:rPr>
        <w:t>ek hrambe v enkratnem znesku za eno leto v naprej na podlagi prejetega računa.</w:t>
      </w:r>
      <w:r w:rsidR="001B0D23" w:rsidRPr="001B0D23">
        <w:rPr>
          <w:rFonts w:ascii="Tahoma" w:hAnsi="Tahoma" w:cs="Tahoma"/>
          <w:sz w:val="20"/>
          <w:szCs w:val="20"/>
        </w:rPr>
        <w:t xml:space="preserve"> Višina stroška hrambe je odvisna od skupne gramature plemenitih kovin, ki jih ima stranka v hrambi.</w:t>
      </w:r>
    </w:p>
    <w:p w14:paraId="791E98AA" w14:textId="2C58C534" w:rsidR="004D45AF" w:rsidRPr="001B0D23" w:rsidRDefault="004D45AF" w:rsidP="007B2E71">
      <w:pPr>
        <w:spacing w:after="0" w:line="240" w:lineRule="auto"/>
        <w:jc w:val="both"/>
        <w:rPr>
          <w:rFonts w:ascii="Tahoma" w:hAnsi="Tahoma" w:cs="Tahoma"/>
          <w:sz w:val="20"/>
          <w:szCs w:val="20"/>
        </w:rPr>
      </w:pPr>
    </w:p>
    <w:p w14:paraId="64921C54" w14:textId="3C27E3E6" w:rsidR="001B0D23" w:rsidRPr="001B0D23" w:rsidRDefault="001B0D23" w:rsidP="007B2E71">
      <w:pPr>
        <w:spacing w:after="0" w:line="240" w:lineRule="auto"/>
        <w:jc w:val="both"/>
        <w:rPr>
          <w:rFonts w:ascii="Tahoma" w:hAnsi="Tahoma" w:cs="Tahoma"/>
          <w:sz w:val="20"/>
          <w:szCs w:val="20"/>
        </w:rPr>
      </w:pPr>
      <w:r w:rsidRPr="001B0D23">
        <w:rPr>
          <w:rFonts w:ascii="Tahoma" w:hAnsi="Tahoma" w:cs="Tahoma"/>
          <w:sz w:val="20"/>
          <w:szCs w:val="20"/>
        </w:rPr>
        <w:t>Cenik hrambe plemenitih kovin</w:t>
      </w:r>
    </w:p>
    <w:tbl>
      <w:tblPr>
        <w:tblW w:w="3920" w:type="dxa"/>
        <w:tblCellMar>
          <w:left w:w="70" w:type="dxa"/>
          <w:right w:w="70" w:type="dxa"/>
        </w:tblCellMar>
        <w:tblLook w:val="04A0" w:firstRow="1" w:lastRow="0" w:firstColumn="1" w:lastColumn="0" w:noHBand="0" w:noVBand="1"/>
      </w:tblPr>
      <w:tblGrid>
        <w:gridCol w:w="1074"/>
        <w:gridCol w:w="1000"/>
        <w:gridCol w:w="960"/>
        <w:gridCol w:w="960"/>
      </w:tblGrid>
      <w:tr w:rsidR="00ED2441" w:rsidRPr="00ED2441" w14:paraId="62B5870A" w14:textId="77777777" w:rsidTr="00ED2441">
        <w:trPr>
          <w:trHeight w:val="330"/>
        </w:trPr>
        <w:tc>
          <w:tcPr>
            <w:tcW w:w="1000" w:type="dxa"/>
            <w:tcBorders>
              <w:top w:val="single" w:sz="4" w:space="0" w:color="auto"/>
              <w:left w:val="nil"/>
              <w:bottom w:val="single" w:sz="4" w:space="0" w:color="auto"/>
              <w:right w:val="nil"/>
            </w:tcBorders>
            <w:shd w:val="clear" w:color="auto" w:fill="auto"/>
            <w:noWrap/>
            <w:vAlign w:val="bottom"/>
            <w:hideMark/>
          </w:tcPr>
          <w:p w14:paraId="2166B764" w14:textId="77777777" w:rsidR="00ED2441" w:rsidRPr="00ED2441" w:rsidRDefault="00ED2441" w:rsidP="00ED2441">
            <w:pPr>
              <w:spacing w:after="0" w:line="240" w:lineRule="auto"/>
              <w:rPr>
                <w:rFonts w:ascii="Tahoma" w:eastAsia="Times New Roman" w:hAnsi="Tahoma" w:cs="Tahoma"/>
                <w:b/>
                <w:bCs/>
                <w:color w:val="000000"/>
                <w:sz w:val="20"/>
                <w:szCs w:val="20"/>
                <w:lang w:eastAsia="sl-SI"/>
              </w:rPr>
            </w:pPr>
            <w:r w:rsidRPr="00ED2441">
              <w:rPr>
                <w:rFonts w:ascii="Tahoma" w:eastAsia="Times New Roman" w:hAnsi="Tahoma" w:cs="Tahoma"/>
                <w:b/>
                <w:bCs/>
                <w:color w:val="000000"/>
                <w:sz w:val="20"/>
                <w:szCs w:val="20"/>
                <w:lang w:eastAsia="sl-SI"/>
              </w:rPr>
              <w:t>od g</w:t>
            </w:r>
          </w:p>
        </w:tc>
        <w:tc>
          <w:tcPr>
            <w:tcW w:w="1000" w:type="dxa"/>
            <w:tcBorders>
              <w:top w:val="single" w:sz="4" w:space="0" w:color="auto"/>
              <w:left w:val="nil"/>
              <w:bottom w:val="single" w:sz="4" w:space="0" w:color="auto"/>
              <w:right w:val="nil"/>
            </w:tcBorders>
            <w:shd w:val="clear" w:color="auto" w:fill="auto"/>
            <w:noWrap/>
            <w:vAlign w:val="bottom"/>
            <w:hideMark/>
          </w:tcPr>
          <w:p w14:paraId="7C962CE6" w14:textId="77777777" w:rsidR="00ED2441" w:rsidRPr="00ED2441" w:rsidRDefault="00ED2441" w:rsidP="00ED2441">
            <w:pPr>
              <w:spacing w:after="0" w:line="240" w:lineRule="auto"/>
              <w:rPr>
                <w:rFonts w:ascii="Tahoma" w:eastAsia="Times New Roman" w:hAnsi="Tahoma" w:cs="Tahoma"/>
                <w:b/>
                <w:bCs/>
                <w:color w:val="000000"/>
                <w:sz w:val="20"/>
                <w:szCs w:val="20"/>
                <w:lang w:eastAsia="sl-SI"/>
              </w:rPr>
            </w:pPr>
            <w:r w:rsidRPr="00ED2441">
              <w:rPr>
                <w:rFonts w:ascii="Tahoma" w:eastAsia="Times New Roman" w:hAnsi="Tahoma" w:cs="Tahoma"/>
                <w:b/>
                <w:bCs/>
                <w:color w:val="000000"/>
                <w:sz w:val="20"/>
                <w:szCs w:val="20"/>
                <w:lang w:eastAsia="sl-SI"/>
              </w:rPr>
              <w:t>do g</w:t>
            </w:r>
          </w:p>
        </w:tc>
        <w:tc>
          <w:tcPr>
            <w:tcW w:w="960" w:type="dxa"/>
            <w:tcBorders>
              <w:top w:val="single" w:sz="4" w:space="0" w:color="auto"/>
              <w:left w:val="nil"/>
              <w:bottom w:val="single" w:sz="4" w:space="0" w:color="auto"/>
              <w:right w:val="nil"/>
            </w:tcBorders>
            <w:shd w:val="clear" w:color="auto" w:fill="auto"/>
            <w:noWrap/>
            <w:vAlign w:val="bottom"/>
            <w:hideMark/>
          </w:tcPr>
          <w:p w14:paraId="28456EE3" w14:textId="77777777" w:rsidR="00ED2441" w:rsidRPr="00ED2441" w:rsidRDefault="00ED2441" w:rsidP="00ED2441">
            <w:pPr>
              <w:spacing w:after="0" w:line="240" w:lineRule="auto"/>
              <w:rPr>
                <w:rFonts w:ascii="Tahoma" w:eastAsia="Times New Roman" w:hAnsi="Tahoma" w:cs="Tahoma"/>
                <w:b/>
                <w:bCs/>
                <w:color w:val="000000"/>
                <w:sz w:val="20"/>
                <w:szCs w:val="20"/>
                <w:lang w:eastAsia="sl-SI"/>
              </w:rPr>
            </w:pPr>
            <w:r w:rsidRPr="00ED2441">
              <w:rPr>
                <w:rFonts w:ascii="Tahoma" w:eastAsia="Times New Roman" w:hAnsi="Tahoma" w:cs="Tahoma"/>
                <w:b/>
                <w:bCs/>
                <w:color w:val="000000"/>
                <w:sz w:val="20"/>
                <w:szCs w:val="20"/>
                <w:lang w:eastAsia="sl-SI"/>
              </w:rPr>
              <w:t>cena</w:t>
            </w:r>
          </w:p>
        </w:tc>
        <w:tc>
          <w:tcPr>
            <w:tcW w:w="960" w:type="dxa"/>
            <w:tcBorders>
              <w:top w:val="single" w:sz="4" w:space="0" w:color="auto"/>
              <w:left w:val="nil"/>
              <w:bottom w:val="single" w:sz="4" w:space="0" w:color="auto"/>
              <w:right w:val="nil"/>
            </w:tcBorders>
            <w:shd w:val="clear" w:color="auto" w:fill="auto"/>
            <w:noWrap/>
            <w:vAlign w:val="bottom"/>
            <w:hideMark/>
          </w:tcPr>
          <w:p w14:paraId="0ABBD3B5" w14:textId="77777777" w:rsidR="00ED2441" w:rsidRPr="00ED2441" w:rsidRDefault="00ED2441" w:rsidP="00ED2441">
            <w:pPr>
              <w:spacing w:after="0" w:line="240" w:lineRule="auto"/>
              <w:rPr>
                <w:rFonts w:ascii="Tahoma" w:eastAsia="Times New Roman" w:hAnsi="Tahoma" w:cs="Tahoma"/>
                <w:b/>
                <w:bCs/>
                <w:color w:val="000000"/>
                <w:sz w:val="20"/>
                <w:szCs w:val="20"/>
                <w:lang w:eastAsia="sl-SI"/>
              </w:rPr>
            </w:pPr>
            <w:r w:rsidRPr="00ED2441">
              <w:rPr>
                <w:rFonts w:ascii="Tahoma" w:eastAsia="Times New Roman" w:hAnsi="Tahoma" w:cs="Tahoma"/>
                <w:b/>
                <w:bCs/>
                <w:color w:val="000000"/>
                <w:sz w:val="20"/>
                <w:szCs w:val="20"/>
                <w:lang w:eastAsia="sl-SI"/>
              </w:rPr>
              <w:t> </w:t>
            </w:r>
          </w:p>
        </w:tc>
      </w:tr>
      <w:tr w:rsidR="00ED2441" w:rsidRPr="00ED2441" w14:paraId="708A22A0" w14:textId="77777777" w:rsidTr="00ED2441">
        <w:trPr>
          <w:trHeight w:val="300"/>
        </w:trPr>
        <w:tc>
          <w:tcPr>
            <w:tcW w:w="1000" w:type="dxa"/>
            <w:tcBorders>
              <w:top w:val="nil"/>
              <w:left w:val="nil"/>
              <w:bottom w:val="single" w:sz="4" w:space="0" w:color="auto"/>
              <w:right w:val="nil"/>
            </w:tcBorders>
            <w:shd w:val="clear" w:color="auto" w:fill="auto"/>
            <w:noWrap/>
            <w:vAlign w:val="bottom"/>
            <w:hideMark/>
          </w:tcPr>
          <w:p w14:paraId="690A84FD"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0,0000</w:t>
            </w:r>
          </w:p>
        </w:tc>
        <w:tc>
          <w:tcPr>
            <w:tcW w:w="1000" w:type="dxa"/>
            <w:tcBorders>
              <w:top w:val="nil"/>
              <w:left w:val="nil"/>
              <w:bottom w:val="single" w:sz="4" w:space="0" w:color="auto"/>
              <w:right w:val="nil"/>
            </w:tcBorders>
            <w:shd w:val="clear" w:color="auto" w:fill="auto"/>
            <w:noWrap/>
            <w:vAlign w:val="bottom"/>
            <w:hideMark/>
          </w:tcPr>
          <w:p w14:paraId="539CCF80"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50,0000</w:t>
            </w:r>
          </w:p>
        </w:tc>
        <w:tc>
          <w:tcPr>
            <w:tcW w:w="960" w:type="dxa"/>
            <w:tcBorders>
              <w:top w:val="nil"/>
              <w:left w:val="nil"/>
              <w:bottom w:val="single" w:sz="4" w:space="0" w:color="auto"/>
              <w:right w:val="nil"/>
            </w:tcBorders>
            <w:shd w:val="clear" w:color="auto" w:fill="auto"/>
            <w:noWrap/>
            <w:vAlign w:val="bottom"/>
            <w:hideMark/>
          </w:tcPr>
          <w:p w14:paraId="41D1496D"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30</w:t>
            </w:r>
          </w:p>
        </w:tc>
        <w:tc>
          <w:tcPr>
            <w:tcW w:w="960" w:type="dxa"/>
            <w:tcBorders>
              <w:top w:val="nil"/>
              <w:left w:val="nil"/>
              <w:bottom w:val="single" w:sz="4" w:space="0" w:color="auto"/>
              <w:right w:val="nil"/>
            </w:tcBorders>
            <w:shd w:val="clear" w:color="auto" w:fill="auto"/>
            <w:noWrap/>
            <w:vAlign w:val="bottom"/>
            <w:hideMark/>
          </w:tcPr>
          <w:p w14:paraId="14FAB1F8" w14:textId="77777777" w:rsidR="00ED2441" w:rsidRPr="00ED2441" w:rsidRDefault="00ED2441" w:rsidP="00ED2441">
            <w:pPr>
              <w:spacing w:after="0" w:line="240" w:lineRule="auto"/>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eur</w:t>
            </w:r>
          </w:p>
        </w:tc>
      </w:tr>
      <w:tr w:rsidR="00ED2441" w:rsidRPr="00ED2441" w14:paraId="79B34BF9" w14:textId="77777777" w:rsidTr="00ED2441">
        <w:trPr>
          <w:trHeight w:val="300"/>
        </w:trPr>
        <w:tc>
          <w:tcPr>
            <w:tcW w:w="1000" w:type="dxa"/>
            <w:tcBorders>
              <w:top w:val="nil"/>
              <w:left w:val="nil"/>
              <w:bottom w:val="single" w:sz="4" w:space="0" w:color="auto"/>
              <w:right w:val="nil"/>
            </w:tcBorders>
            <w:shd w:val="clear" w:color="auto" w:fill="auto"/>
            <w:noWrap/>
            <w:vAlign w:val="bottom"/>
            <w:hideMark/>
          </w:tcPr>
          <w:p w14:paraId="7E5F426A"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50,0001</w:t>
            </w:r>
          </w:p>
        </w:tc>
        <w:tc>
          <w:tcPr>
            <w:tcW w:w="1000" w:type="dxa"/>
            <w:tcBorders>
              <w:top w:val="nil"/>
              <w:left w:val="nil"/>
              <w:bottom w:val="single" w:sz="4" w:space="0" w:color="auto"/>
              <w:right w:val="nil"/>
            </w:tcBorders>
            <w:shd w:val="clear" w:color="auto" w:fill="auto"/>
            <w:noWrap/>
            <w:vAlign w:val="bottom"/>
            <w:hideMark/>
          </w:tcPr>
          <w:p w14:paraId="2783EB19"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199,9999</w:t>
            </w:r>
          </w:p>
        </w:tc>
        <w:tc>
          <w:tcPr>
            <w:tcW w:w="960" w:type="dxa"/>
            <w:tcBorders>
              <w:top w:val="nil"/>
              <w:left w:val="nil"/>
              <w:bottom w:val="single" w:sz="4" w:space="0" w:color="auto"/>
              <w:right w:val="nil"/>
            </w:tcBorders>
            <w:shd w:val="clear" w:color="auto" w:fill="auto"/>
            <w:noWrap/>
            <w:vAlign w:val="bottom"/>
            <w:hideMark/>
          </w:tcPr>
          <w:p w14:paraId="0ADEEB09"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60</w:t>
            </w:r>
          </w:p>
        </w:tc>
        <w:tc>
          <w:tcPr>
            <w:tcW w:w="960" w:type="dxa"/>
            <w:tcBorders>
              <w:top w:val="nil"/>
              <w:left w:val="nil"/>
              <w:bottom w:val="single" w:sz="4" w:space="0" w:color="auto"/>
              <w:right w:val="nil"/>
            </w:tcBorders>
            <w:shd w:val="clear" w:color="auto" w:fill="auto"/>
            <w:noWrap/>
            <w:vAlign w:val="bottom"/>
            <w:hideMark/>
          </w:tcPr>
          <w:p w14:paraId="24EB80A7" w14:textId="77777777" w:rsidR="00ED2441" w:rsidRPr="00ED2441" w:rsidRDefault="00ED2441" w:rsidP="00ED2441">
            <w:pPr>
              <w:spacing w:after="0" w:line="240" w:lineRule="auto"/>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eur</w:t>
            </w:r>
          </w:p>
        </w:tc>
      </w:tr>
      <w:tr w:rsidR="00ED2441" w:rsidRPr="00ED2441" w14:paraId="4E7A9308" w14:textId="77777777" w:rsidTr="00ED2441">
        <w:trPr>
          <w:trHeight w:val="300"/>
        </w:trPr>
        <w:tc>
          <w:tcPr>
            <w:tcW w:w="1000" w:type="dxa"/>
            <w:tcBorders>
              <w:top w:val="nil"/>
              <w:left w:val="nil"/>
              <w:bottom w:val="single" w:sz="4" w:space="0" w:color="auto"/>
              <w:right w:val="nil"/>
            </w:tcBorders>
            <w:shd w:val="clear" w:color="auto" w:fill="auto"/>
            <w:noWrap/>
            <w:vAlign w:val="bottom"/>
            <w:hideMark/>
          </w:tcPr>
          <w:p w14:paraId="6E769055"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200,0000</w:t>
            </w:r>
          </w:p>
        </w:tc>
        <w:tc>
          <w:tcPr>
            <w:tcW w:w="1000" w:type="dxa"/>
            <w:tcBorders>
              <w:top w:val="nil"/>
              <w:left w:val="nil"/>
              <w:bottom w:val="single" w:sz="4" w:space="0" w:color="auto"/>
              <w:right w:val="nil"/>
            </w:tcBorders>
            <w:shd w:val="clear" w:color="auto" w:fill="auto"/>
            <w:noWrap/>
            <w:vAlign w:val="bottom"/>
            <w:hideMark/>
          </w:tcPr>
          <w:p w14:paraId="558BF6E7"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349,9999</w:t>
            </w:r>
          </w:p>
        </w:tc>
        <w:tc>
          <w:tcPr>
            <w:tcW w:w="960" w:type="dxa"/>
            <w:tcBorders>
              <w:top w:val="nil"/>
              <w:left w:val="nil"/>
              <w:bottom w:val="single" w:sz="4" w:space="0" w:color="auto"/>
              <w:right w:val="nil"/>
            </w:tcBorders>
            <w:shd w:val="clear" w:color="auto" w:fill="auto"/>
            <w:noWrap/>
            <w:vAlign w:val="bottom"/>
            <w:hideMark/>
          </w:tcPr>
          <w:p w14:paraId="758BD6A7"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100</w:t>
            </w:r>
          </w:p>
        </w:tc>
        <w:tc>
          <w:tcPr>
            <w:tcW w:w="960" w:type="dxa"/>
            <w:tcBorders>
              <w:top w:val="nil"/>
              <w:left w:val="nil"/>
              <w:bottom w:val="single" w:sz="4" w:space="0" w:color="auto"/>
              <w:right w:val="nil"/>
            </w:tcBorders>
            <w:shd w:val="clear" w:color="auto" w:fill="auto"/>
            <w:noWrap/>
            <w:vAlign w:val="bottom"/>
            <w:hideMark/>
          </w:tcPr>
          <w:p w14:paraId="10B6C39A" w14:textId="77777777" w:rsidR="00ED2441" w:rsidRPr="00ED2441" w:rsidRDefault="00ED2441" w:rsidP="00ED2441">
            <w:pPr>
              <w:spacing w:after="0" w:line="240" w:lineRule="auto"/>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eur</w:t>
            </w:r>
          </w:p>
        </w:tc>
      </w:tr>
      <w:tr w:rsidR="00ED2441" w:rsidRPr="00ED2441" w14:paraId="2DE83536" w14:textId="77777777" w:rsidTr="00ED2441">
        <w:trPr>
          <w:trHeight w:val="300"/>
        </w:trPr>
        <w:tc>
          <w:tcPr>
            <w:tcW w:w="1000" w:type="dxa"/>
            <w:tcBorders>
              <w:top w:val="nil"/>
              <w:left w:val="nil"/>
              <w:bottom w:val="single" w:sz="4" w:space="0" w:color="auto"/>
              <w:right w:val="nil"/>
            </w:tcBorders>
            <w:shd w:val="clear" w:color="auto" w:fill="auto"/>
            <w:noWrap/>
            <w:vAlign w:val="bottom"/>
            <w:hideMark/>
          </w:tcPr>
          <w:p w14:paraId="4F677A90"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350,0000</w:t>
            </w:r>
          </w:p>
        </w:tc>
        <w:tc>
          <w:tcPr>
            <w:tcW w:w="1000" w:type="dxa"/>
            <w:tcBorders>
              <w:top w:val="nil"/>
              <w:left w:val="nil"/>
              <w:bottom w:val="single" w:sz="4" w:space="0" w:color="auto"/>
              <w:right w:val="nil"/>
            </w:tcBorders>
            <w:shd w:val="clear" w:color="auto" w:fill="auto"/>
            <w:noWrap/>
            <w:vAlign w:val="bottom"/>
            <w:hideMark/>
          </w:tcPr>
          <w:p w14:paraId="4FD5CC4A"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499,9999</w:t>
            </w:r>
          </w:p>
        </w:tc>
        <w:tc>
          <w:tcPr>
            <w:tcW w:w="960" w:type="dxa"/>
            <w:tcBorders>
              <w:top w:val="nil"/>
              <w:left w:val="nil"/>
              <w:bottom w:val="single" w:sz="4" w:space="0" w:color="auto"/>
              <w:right w:val="nil"/>
            </w:tcBorders>
            <w:shd w:val="clear" w:color="auto" w:fill="auto"/>
            <w:noWrap/>
            <w:vAlign w:val="bottom"/>
            <w:hideMark/>
          </w:tcPr>
          <w:p w14:paraId="580B14E3"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130</w:t>
            </w:r>
          </w:p>
        </w:tc>
        <w:tc>
          <w:tcPr>
            <w:tcW w:w="960" w:type="dxa"/>
            <w:tcBorders>
              <w:top w:val="nil"/>
              <w:left w:val="nil"/>
              <w:bottom w:val="single" w:sz="4" w:space="0" w:color="auto"/>
              <w:right w:val="nil"/>
            </w:tcBorders>
            <w:shd w:val="clear" w:color="auto" w:fill="auto"/>
            <w:noWrap/>
            <w:vAlign w:val="bottom"/>
            <w:hideMark/>
          </w:tcPr>
          <w:p w14:paraId="3C2D38C8" w14:textId="77777777" w:rsidR="00ED2441" w:rsidRPr="00ED2441" w:rsidRDefault="00ED2441" w:rsidP="00ED2441">
            <w:pPr>
              <w:spacing w:after="0" w:line="240" w:lineRule="auto"/>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eur</w:t>
            </w:r>
          </w:p>
        </w:tc>
      </w:tr>
      <w:tr w:rsidR="00ED2441" w:rsidRPr="00ED2441" w14:paraId="6EF1F059" w14:textId="77777777" w:rsidTr="00ED2441">
        <w:trPr>
          <w:trHeight w:val="300"/>
        </w:trPr>
        <w:tc>
          <w:tcPr>
            <w:tcW w:w="1000" w:type="dxa"/>
            <w:tcBorders>
              <w:top w:val="nil"/>
              <w:left w:val="nil"/>
              <w:bottom w:val="single" w:sz="4" w:space="0" w:color="auto"/>
              <w:right w:val="nil"/>
            </w:tcBorders>
            <w:shd w:val="clear" w:color="auto" w:fill="auto"/>
            <w:noWrap/>
            <w:vAlign w:val="bottom"/>
            <w:hideMark/>
          </w:tcPr>
          <w:p w14:paraId="404E2951"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500,0000</w:t>
            </w:r>
          </w:p>
        </w:tc>
        <w:tc>
          <w:tcPr>
            <w:tcW w:w="1000" w:type="dxa"/>
            <w:tcBorders>
              <w:top w:val="nil"/>
              <w:left w:val="nil"/>
              <w:bottom w:val="single" w:sz="4" w:space="0" w:color="auto"/>
              <w:right w:val="nil"/>
            </w:tcBorders>
            <w:shd w:val="clear" w:color="auto" w:fill="auto"/>
            <w:noWrap/>
            <w:vAlign w:val="bottom"/>
            <w:hideMark/>
          </w:tcPr>
          <w:p w14:paraId="1193D3F5"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999,9999</w:t>
            </w:r>
          </w:p>
        </w:tc>
        <w:tc>
          <w:tcPr>
            <w:tcW w:w="960" w:type="dxa"/>
            <w:tcBorders>
              <w:top w:val="nil"/>
              <w:left w:val="nil"/>
              <w:bottom w:val="single" w:sz="4" w:space="0" w:color="auto"/>
              <w:right w:val="nil"/>
            </w:tcBorders>
            <w:shd w:val="clear" w:color="auto" w:fill="auto"/>
            <w:noWrap/>
            <w:vAlign w:val="bottom"/>
            <w:hideMark/>
          </w:tcPr>
          <w:p w14:paraId="6F371513"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160</w:t>
            </w:r>
          </w:p>
        </w:tc>
        <w:tc>
          <w:tcPr>
            <w:tcW w:w="960" w:type="dxa"/>
            <w:tcBorders>
              <w:top w:val="nil"/>
              <w:left w:val="nil"/>
              <w:bottom w:val="single" w:sz="4" w:space="0" w:color="auto"/>
              <w:right w:val="nil"/>
            </w:tcBorders>
            <w:shd w:val="clear" w:color="auto" w:fill="auto"/>
            <w:noWrap/>
            <w:vAlign w:val="bottom"/>
            <w:hideMark/>
          </w:tcPr>
          <w:p w14:paraId="2F306726" w14:textId="77777777" w:rsidR="00ED2441" w:rsidRPr="00ED2441" w:rsidRDefault="00ED2441" w:rsidP="00ED2441">
            <w:pPr>
              <w:spacing w:after="0" w:line="240" w:lineRule="auto"/>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eur</w:t>
            </w:r>
          </w:p>
        </w:tc>
      </w:tr>
      <w:tr w:rsidR="00ED2441" w:rsidRPr="00ED2441" w14:paraId="5D013730" w14:textId="77777777" w:rsidTr="00ED2441">
        <w:trPr>
          <w:trHeight w:val="300"/>
        </w:trPr>
        <w:tc>
          <w:tcPr>
            <w:tcW w:w="1000" w:type="dxa"/>
            <w:tcBorders>
              <w:top w:val="nil"/>
              <w:left w:val="nil"/>
              <w:bottom w:val="single" w:sz="4" w:space="0" w:color="auto"/>
              <w:right w:val="nil"/>
            </w:tcBorders>
            <w:shd w:val="clear" w:color="auto" w:fill="auto"/>
            <w:noWrap/>
            <w:vAlign w:val="bottom"/>
            <w:hideMark/>
          </w:tcPr>
          <w:p w14:paraId="529E747A" w14:textId="77777777" w:rsidR="00ED2441" w:rsidRPr="00ED2441" w:rsidRDefault="00ED2441" w:rsidP="00ED2441">
            <w:pPr>
              <w:spacing w:after="0" w:line="240" w:lineRule="auto"/>
              <w:jc w:val="right"/>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1000,0000</w:t>
            </w:r>
          </w:p>
        </w:tc>
        <w:tc>
          <w:tcPr>
            <w:tcW w:w="1000" w:type="dxa"/>
            <w:tcBorders>
              <w:top w:val="nil"/>
              <w:left w:val="nil"/>
              <w:bottom w:val="single" w:sz="4" w:space="0" w:color="auto"/>
              <w:right w:val="nil"/>
            </w:tcBorders>
            <w:shd w:val="clear" w:color="auto" w:fill="auto"/>
            <w:noWrap/>
            <w:vAlign w:val="bottom"/>
            <w:hideMark/>
          </w:tcPr>
          <w:p w14:paraId="23E746C3" w14:textId="77777777" w:rsidR="00ED2441" w:rsidRPr="00ED2441" w:rsidRDefault="00ED2441" w:rsidP="00ED2441">
            <w:pPr>
              <w:spacing w:after="0" w:line="240" w:lineRule="auto"/>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 </w:t>
            </w:r>
          </w:p>
        </w:tc>
        <w:tc>
          <w:tcPr>
            <w:tcW w:w="1920" w:type="dxa"/>
            <w:gridSpan w:val="2"/>
            <w:tcBorders>
              <w:top w:val="single" w:sz="4" w:space="0" w:color="auto"/>
              <w:left w:val="nil"/>
              <w:bottom w:val="single" w:sz="4" w:space="0" w:color="auto"/>
              <w:right w:val="nil"/>
            </w:tcBorders>
            <w:shd w:val="clear" w:color="auto" w:fill="auto"/>
            <w:noWrap/>
            <w:vAlign w:val="bottom"/>
            <w:hideMark/>
          </w:tcPr>
          <w:p w14:paraId="7A926387" w14:textId="77777777" w:rsidR="00ED2441" w:rsidRPr="00ED2441" w:rsidRDefault="00ED2441" w:rsidP="00ED2441">
            <w:pPr>
              <w:spacing w:after="0" w:line="240" w:lineRule="auto"/>
              <w:rPr>
                <w:rFonts w:ascii="Tahoma" w:eastAsia="Times New Roman" w:hAnsi="Tahoma" w:cs="Tahoma"/>
                <w:color w:val="000000"/>
                <w:sz w:val="20"/>
                <w:szCs w:val="20"/>
                <w:lang w:eastAsia="sl-SI"/>
              </w:rPr>
            </w:pPr>
            <w:r w:rsidRPr="00ED2441">
              <w:rPr>
                <w:rFonts w:ascii="Tahoma" w:eastAsia="Times New Roman" w:hAnsi="Tahoma" w:cs="Tahoma"/>
                <w:color w:val="000000"/>
                <w:sz w:val="20"/>
                <w:szCs w:val="20"/>
                <w:lang w:eastAsia="sl-SI"/>
              </w:rPr>
              <w:t>po dogovoru</w:t>
            </w:r>
          </w:p>
        </w:tc>
      </w:tr>
    </w:tbl>
    <w:p w14:paraId="33CB61D5" w14:textId="77777777" w:rsidR="00ED2441" w:rsidRPr="001B0D23" w:rsidRDefault="00ED2441" w:rsidP="007B2E71">
      <w:pPr>
        <w:spacing w:after="0" w:line="240" w:lineRule="auto"/>
        <w:jc w:val="both"/>
        <w:rPr>
          <w:rFonts w:ascii="Tahoma" w:hAnsi="Tahoma" w:cs="Tahoma"/>
          <w:sz w:val="20"/>
          <w:szCs w:val="20"/>
        </w:rPr>
      </w:pPr>
    </w:p>
    <w:p w14:paraId="28B99EFE" w14:textId="1C7F1886" w:rsidR="004D45AF" w:rsidRPr="001B0D23" w:rsidRDefault="004D45AF" w:rsidP="007B2E71">
      <w:pPr>
        <w:spacing w:after="0" w:line="240" w:lineRule="auto"/>
        <w:jc w:val="both"/>
        <w:rPr>
          <w:rFonts w:ascii="Tahoma" w:hAnsi="Tahoma" w:cs="Tahoma"/>
          <w:sz w:val="20"/>
          <w:szCs w:val="20"/>
        </w:rPr>
      </w:pPr>
    </w:p>
    <w:p w14:paraId="52DC8D31" w14:textId="722179B3" w:rsidR="004D45AF" w:rsidRPr="001B0D23" w:rsidRDefault="004D45AF" w:rsidP="007B2E71">
      <w:pPr>
        <w:spacing w:after="0" w:line="240" w:lineRule="auto"/>
        <w:jc w:val="both"/>
        <w:rPr>
          <w:rFonts w:ascii="Tahoma" w:hAnsi="Tahoma" w:cs="Tahoma"/>
          <w:sz w:val="20"/>
          <w:szCs w:val="20"/>
        </w:rPr>
      </w:pPr>
    </w:p>
    <w:p w14:paraId="0946AD42" w14:textId="77777777" w:rsidR="004D45AF" w:rsidRPr="001B0D23" w:rsidRDefault="004D45AF" w:rsidP="007B2E71">
      <w:pPr>
        <w:spacing w:after="0" w:line="240" w:lineRule="auto"/>
        <w:jc w:val="both"/>
        <w:rPr>
          <w:rFonts w:ascii="Tahoma" w:hAnsi="Tahoma" w:cs="Tahoma"/>
          <w:sz w:val="20"/>
          <w:szCs w:val="20"/>
        </w:rPr>
      </w:pPr>
    </w:p>
    <w:sectPr w:rsidR="004D45AF" w:rsidRPr="001B0D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F28E" w14:textId="77777777" w:rsidR="00D74D5D" w:rsidRDefault="00D74D5D" w:rsidP="00D74D5D">
      <w:pPr>
        <w:spacing w:after="0" w:line="240" w:lineRule="auto"/>
      </w:pPr>
      <w:r>
        <w:separator/>
      </w:r>
    </w:p>
  </w:endnote>
  <w:endnote w:type="continuationSeparator" w:id="0">
    <w:p w14:paraId="2038C858" w14:textId="77777777" w:rsidR="00D74D5D" w:rsidRDefault="00D74D5D" w:rsidP="00D7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AD0D" w14:textId="526C81B7" w:rsidR="001B0D23" w:rsidRPr="001B0D23" w:rsidRDefault="001B0D23" w:rsidP="001B0D23">
    <w:pPr>
      <w:spacing w:before="3"/>
      <w:ind w:right="104"/>
      <w:jc w:val="both"/>
      <w:rPr>
        <w:rFonts w:ascii="Tahoma" w:eastAsia="Arial" w:hAnsi="Tahoma" w:cs="Tahoma"/>
        <w:sz w:val="16"/>
        <w:szCs w:val="16"/>
      </w:rPr>
    </w:pPr>
    <w:bookmarkStart w:id="0" w:name="_Hlk60743407"/>
    <w:r w:rsidRPr="001B0D23">
      <w:rPr>
        <w:rFonts w:ascii="Tahoma" w:eastAsia="Arial" w:hAnsi="Tahoma" w:cs="Tahoma"/>
        <w:sz w:val="16"/>
        <w:szCs w:val="16"/>
      </w:rPr>
      <w:t>Harvest Metallis d.o.o., Dunajska cesta 190, 1000 Ljubljana, Slovenija, matična št.: 8677212000, davčna št.: 60128925, ki jo zastopa direktorica Petra Knap. Družba Harvest Metallis je od dne 09.07.2020 vpisana v sodni register Okrožnega sodišča v Ljubljani, pod številko: 2020/21739. Tel: 030 664 422, email: info@</w:t>
    </w:r>
    <w:hyperlink r:id="rId1">
      <w:r w:rsidRPr="001B0D23">
        <w:rPr>
          <w:rFonts w:ascii="Tahoma" w:eastAsia="Arial" w:hAnsi="Tahoma" w:cs="Tahoma"/>
          <w:sz w:val="16"/>
          <w:szCs w:val="16"/>
        </w:rPr>
        <w:t>harvestmetallis.si</w:t>
      </w:r>
    </w:hyperlink>
    <w:r w:rsidRPr="001B0D23">
      <w:rPr>
        <w:rFonts w:ascii="Tahoma" w:eastAsia="Arial" w:hAnsi="Tahoma" w:cs="Tahoma"/>
        <w:sz w:val="16"/>
        <w:szCs w:val="16"/>
      </w:rPr>
      <w:t xml:space="preserve">, </w:t>
    </w:r>
    <w:hyperlink r:id="rId2">
      <w:r w:rsidRPr="001B0D23">
        <w:rPr>
          <w:rFonts w:ascii="Tahoma" w:eastAsia="Arial" w:hAnsi="Tahoma" w:cs="Tahoma"/>
          <w:color w:val="0000FF"/>
          <w:sz w:val="16"/>
          <w:szCs w:val="16"/>
          <w:u w:val="single"/>
        </w:rPr>
        <w:t>www.harvestmetallis.si</w:t>
      </w:r>
    </w:hyperlink>
    <w:r w:rsidRPr="001B0D23">
      <w:rPr>
        <w:rFonts w:ascii="Tahoma" w:eastAsia="Arial" w:hAnsi="Tahoma" w:cs="Tahoma"/>
        <w:sz w:val="16"/>
        <w:szCs w:val="16"/>
      </w:rPr>
      <w:t xml:space="preserve">, št. transakcijskega računa: </w:t>
    </w:r>
    <w:r w:rsidRPr="001B0D23">
      <w:rPr>
        <w:rFonts w:ascii="Tahoma" w:hAnsi="Tahoma" w:cs="Tahoma"/>
        <w:sz w:val="16"/>
        <w:szCs w:val="16"/>
      </w:rPr>
      <w:t>SI56 3000 0002 9592 117 (</w:t>
    </w:r>
    <w:r w:rsidR="00B34563">
      <w:rPr>
        <w:rFonts w:ascii="Tahoma" w:hAnsi="Tahoma" w:cs="Tahoma"/>
        <w:sz w:val="16"/>
        <w:szCs w:val="16"/>
      </w:rPr>
      <w:t>N Banka</w:t>
    </w:r>
    <w:r w:rsidRPr="001B0D23">
      <w:rPr>
        <w:rFonts w:ascii="Tahoma" w:hAnsi="Tahoma" w:cs="Tahoma"/>
        <w:sz w:val="16"/>
        <w:szCs w:val="16"/>
      </w:rPr>
      <w:t xml:space="preserve"> d.d)</w:t>
    </w:r>
  </w:p>
  <w:bookmarkEnd w:id="0"/>
  <w:p w14:paraId="77C16625" w14:textId="631BA480" w:rsidR="00D74D5D" w:rsidRPr="001B0D23" w:rsidRDefault="00D74D5D" w:rsidP="001B0D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0F1A" w14:textId="77777777" w:rsidR="00D74D5D" w:rsidRDefault="00D74D5D" w:rsidP="00D74D5D">
      <w:pPr>
        <w:spacing w:after="0" w:line="240" w:lineRule="auto"/>
      </w:pPr>
      <w:r>
        <w:separator/>
      </w:r>
    </w:p>
  </w:footnote>
  <w:footnote w:type="continuationSeparator" w:id="0">
    <w:p w14:paraId="59F42112" w14:textId="77777777" w:rsidR="00D74D5D" w:rsidRDefault="00D74D5D" w:rsidP="00D74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7A8E"/>
    <w:multiLevelType w:val="multilevel"/>
    <w:tmpl w:val="0424001F"/>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997D4E"/>
    <w:multiLevelType w:val="hybridMultilevel"/>
    <w:tmpl w:val="27A403B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AE14C59"/>
    <w:multiLevelType w:val="multilevel"/>
    <w:tmpl w:val="0424001F"/>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2034919">
    <w:abstractNumId w:val="0"/>
  </w:num>
  <w:num w:numId="2" w16cid:durableId="950670233">
    <w:abstractNumId w:val="2"/>
  </w:num>
  <w:num w:numId="3" w16cid:durableId="145752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4F"/>
    <w:rsid w:val="0010299F"/>
    <w:rsid w:val="001655F9"/>
    <w:rsid w:val="001A2858"/>
    <w:rsid w:val="001B0D23"/>
    <w:rsid w:val="001E443B"/>
    <w:rsid w:val="00236C2D"/>
    <w:rsid w:val="002B18BE"/>
    <w:rsid w:val="002E48BF"/>
    <w:rsid w:val="003A0051"/>
    <w:rsid w:val="004D45AF"/>
    <w:rsid w:val="00537CF6"/>
    <w:rsid w:val="0057486B"/>
    <w:rsid w:val="006327AB"/>
    <w:rsid w:val="00665512"/>
    <w:rsid w:val="00682825"/>
    <w:rsid w:val="006A5251"/>
    <w:rsid w:val="007B2E71"/>
    <w:rsid w:val="007B5D72"/>
    <w:rsid w:val="008678EC"/>
    <w:rsid w:val="008F7E13"/>
    <w:rsid w:val="009A348F"/>
    <w:rsid w:val="00A95821"/>
    <w:rsid w:val="00B34563"/>
    <w:rsid w:val="00B471A0"/>
    <w:rsid w:val="00BF2644"/>
    <w:rsid w:val="00CA089B"/>
    <w:rsid w:val="00CC05DC"/>
    <w:rsid w:val="00D57AC4"/>
    <w:rsid w:val="00D74D5D"/>
    <w:rsid w:val="00DB7FD6"/>
    <w:rsid w:val="00DF476F"/>
    <w:rsid w:val="00E8344F"/>
    <w:rsid w:val="00E96E2E"/>
    <w:rsid w:val="00ED2441"/>
    <w:rsid w:val="00EF491F"/>
    <w:rsid w:val="00EF7F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7978"/>
  <w15:chartTrackingRefBased/>
  <w15:docId w15:val="{E55E4293-C9DE-48AD-9BBE-89393CAE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rsid w:val="004D45AF"/>
    <w:pPr>
      <w:widowControl w:val="0"/>
      <w:spacing w:after="0" w:line="240" w:lineRule="auto"/>
      <w:ind w:left="488" w:hanging="383"/>
      <w:outlineLvl w:val="0"/>
    </w:pPr>
    <w:rPr>
      <w:rFonts w:ascii="Gill Sans" w:eastAsia="Gill Sans" w:hAnsi="Gill Sans" w:cs="Gill Sans"/>
      <w:b/>
      <w:sz w:val="18"/>
      <w:szCs w:val="1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678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78EC"/>
    <w:rPr>
      <w:rFonts w:ascii="Segoe UI" w:hAnsi="Segoe UI" w:cs="Segoe UI"/>
      <w:sz w:val="18"/>
      <w:szCs w:val="18"/>
    </w:rPr>
  </w:style>
  <w:style w:type="paragraph" w:styleId="Glava">
    <w:name w:val="header"/>
    <w:basedOn w:val="Navaden"/>
    <w:link w:val="GlavaZnak"/>
    <w:uiPriority w:val="99"/>
    <w:unhideWhenUsed/>
    <w:rsid w:val="00D74D5D"/>
    <w:pPr>
      <w:tabs>
        <w:tab w:val="center" w:pos="4536"/>
        <w:tab w:val="right" w:pos="9072"/>
      </w:tabs>
      <w:spacing w:after="0" w:line="240" w:lineRule="auto"/>
    </w:pPr>
  </w:style>
  <w:style w:type="character" w:customStyle="1" w:styleId="GlavaZnak">
    <w:name w:val="Glava Znak"/>
    <w:basedOn w:val="Privzetapisavaodstavka"/>
    <w:link w:val="Glava"/>
    <w:uiPriority w:val="99"/>
    <w:rsid w:val="00D74D5D"/>
  </w:style>
  <w:style w:type="paragraph" w:styleId="Noga">
    <w:name w:val="footer"/>
    <w:basedOn w:val="Navaden"/>
    <w:link w:val="NogaZnak"/>
    <w:uiPriority w:val="99"/>
    <w:unhideWhenUsed/>
    <w:rsid w:val="00D74D5D"/>
    <w:pPr>
      <w:tabs>
        <w:tab w:val="center" w:pos="4536"/>
        <w:tab w:val="right" w:pos="9072"/>
      </w:tabs>
      <w:spacing w:after="0" w:line="240" w:lineRule="auto"/>
    </w:pPr>
  </w:style>
  <w:style w:type="character" w:customStyle="1" w:styleId="NogaZnak">
    <w:name w:val="Noga Znak"/>
    <w:basedOn w:val="Privzetapisavaodstavka"/>
    <w:link w:val="Noga"/>
    <w:uiPriority w:val="99"/>
    <w:rsid w:val="00D74D5D"/>
  </w:style>
  <w:style w:type="character" w:customStyle="1" w:styleId="Naslov1Znak">
    <w:name w:val="Naslov 1 Znak"/>
    <w:basedOn w:val="Privzetapisavaodstavka"/>
    <w:link w:val="Naslov1"/>
    <w:rsid w:val="004D45AF"/>
    <w:rPr>
      <w:rFonts w:ascii="Gill Sans" w:eastAsia="Gill Sans" w:hAnsi="Gill Sans" w:cs="Gill Sans"/>
      <w:b/>
      <w:sz w:val="18"/>
      <w:szCs w:val="18"/>
      <w:lang w:eastAsia="sl-SI"/>
    </w:rPr>
  </w:style>
  <w:style w:type="paragraph" w:styleId="Odstavekseznama">
    <w:name w:val="List Paragraph"/>
    <w:basedOn w:val="Navaden"/>
    <w:uiPriority w:val="34"/>
    <w:qFormat/>
    <w:rsid w:val="00EF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rvestmetallis.si" TargetMode="External"/><Relationship Id="rId1" Type="http://schemas.openxmlformats.org/officeDocument/2006/relationships/hyperlink" Target="mailto:info@elementum-international.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349</Words>
  <Characters>1994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Doušak</dc:creator>
  <cp:keywords/>
  <dc:description/>
  <cp:lastModifiedBy>Polona Doušak</cp:lastModifiedBy>
  <cp:revision>20</cp:revision>
  <cp:lastPrinted>2022-05-12T09:18:00Z</cp:lastPrinted>
  <dcterms:created xsi:type="dcterms:W3CDTF">2021-01-04T09:17:00Z</dcterms:created>
  <dcterms:modified xsi:type="dcterms:W3CDTF">2022-09-27T10:50:00Z</dcterms:modified>
</cp:coreProperties>
</file>